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C39" w:rsidRDefault="00834C39" w:rsidP="002B72A3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3"/>
          <w:szCs w:val="33"/>
        </w:rPr>
      </w:pPr>
      <w:r>
        <w:rPr>
          <w:rFonts w:ascii="Helvetica" w:eastAsia="Times New Roman" w:hAnsi="Helvetica" w:cs="Helvetica"/>
          <w:kern w:val="36"/>
          <w:sz w:val="33"/>
          <w:szCs w:val="33"/>
        </w:rPr>
        <w:t>М</w:t>
      </w:r>
      <w:r w:rsidR="000A516B">
        <w:rPr>
          <w:rFonts w:ascii="Helvetica" w:eastAsia="Times New Roman" w:hAnsi="Helvetica" w:cs="Helvetica"/>
          <w:kern w:val="36"/>
          <w:sz w:val="33"/>
          <w:szCs w:val="33"/>
        </w:rPr>
        <w:t>А</w:t>
      </w:r>
      <w:r>
        <w:rPr>
          <w:rFonts w:ascii="Helvetica" w:eastAsia="Times New Roman" w:hAnsi="Helvetica" w:cs="Helvetica"/>
          <w:kern w:val="36"/>
          <w:sz w:val="33"/>
          <w:szCs w:val="33"/>
        </w:rPr>
        <w:t>ОУ Воскресенская СШ</w:t>
      </w:r>
    </w:p>
    <w:p w:rsidR="00834C39" w:rsidRDefault="00834C39" w:rsidP="002B72A3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3"/>
          <w:szCs w:val="33"/>
        </w:rPr>
      </w:pPr>
    </w:p>
    <w:p w:rsidR="00834C39" w:rsidRDefault="00834C39" w:rsidP="002B72A3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3"/>
          <w:szCs w:val="33"/>
        </w:rPr>
      </w:pPr>
    </w:p>
    <w:p w:rsidR="00834C39" w:rsidRDefault="00834C39" w:rsidP="00834C39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56"/>
          <w:szCs w:val="56"/>
        </w:rPr>
      </w:pPr>
    </w:p>
    <w:p w:rsidR="00834C39" w:rsidRDefault="00834C39" w:rsidP="00834C39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56"/>
          <w:szCs w:val="56"/>
        </w:rPr>
      </w:pPr>
    </w:p>
    <w:p w:rsidR="00834C39" w:rsidRPr="000E6556" w:rsidRDefault="00834C39" w:rsidP="00834C39">
      <w:pPr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56"/>
          <w:szCs w:val="56"/>
        </w:rPr>
      </w:pPr>
      <w:r>
        <w:rPr>
          <w:rFonts w:ascii="Times New Roman" w:eastAsia="Times New Roman" w:hAnsi="Times New Roman"/>
          <w:b/>
          <w:bCs/>
          <w:sz w:val="56"/>
          <w:szCs w:val="56"/>
        </w:rPr>
        <w:t>Конспект урока по русскому языку</w:t>
      </w:r>
    </w:p>
    <w:p w:rsidR="00834C39" w:rsidRPr="005A2FDE" w:rsidRDefault="00834C39" w:rsidP="00834C39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3"/>
          <w:szCs w:val="33"/>
        </w:rPr>
      </w:pPr>
      <w:r w:rsidRPr="000E6556">
        <w:rPr>
          <w:sz w:val="28"/>
        </w:rPr>
        <w:t xml:space="preserve">на тему:  </w:t>
      </w:r>
      <w:r w:rsidRPr="005A2FDE">
        <w:rPr>
          <w:rFonts w:ascii="Helvetica" w:eastAsia="Times New Roman" w:hAnsi="Helvetica" w:cs="Helvetica"/>
          <w:kern w:val="36"/>
          <w:sz w:val="33"/>
          <w:szCs w:val="33"/>
        </w:rPr>
        <w:t>"Именительный и винительный падежи имён существительных"</w:t>
      </w: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Default="00834C39" w:rsidP="00834C39">
      <w:pPr>
        <w:pStyle w:val="a5"/>
        <w:spacing w:line="192" w:lineRule="auto"/>
        <w:jc w:val="center"/>
        <w:textAlignment w:val="baseline"/>
      </w:pPr>
    </w:p>
    <w:p w:rsidR="00834C39" w:rsidRPr="008D1B93" w:rsidRDefault="00834C39" w:rsidP="00834C39">
      <w:pPr>
        <w:pStyle w:val="a5"/>
        <w:spacing w:line="192" w:lineRule="auto"/>
        <w:jc w:val="right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E6556">
        <w:br/>
      </w:r>
      <w:r w:rsidRPr="000E6556">
        <w:br/>
      </w:r>
      <w:r w:rsidRPr="008D1B93">
        <w:rPr>
          <w:rFonts w:ascii="Times New Roman" w:hAnsi="Times New Roman" w:cs="Times New Roman"/>
          <w:sz w:val="28"/>
          <w:szCs w:val="28"/>
        </w:rPr>
        <w:t>Выполнила: Шабанова СА</w:t>
      </w:r>
    </w:p>
    <w:p w:rsidR="00834C39" w:rsidRPr="008D1B93" w:rsidRDefault="00834C39" w:rsidP="00834C39">
      <w:pPr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34C39" w:rsidRPr="008D1B93" w:rsidRDefault="00834C39" w:rsidP="00834C3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34C39" w:rsidRPr="008D1B93" w:rsidRDefault="000A516B" w:rsidP="00834C39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Воскресенское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2025</w:t>
      </w:r>
      <w:bookmarkStart w:id="0" w:name="_GoBack"/>
      <w:bookmarkEnd w:id="0"/>
      <w:r w:rsidR="00834C39" w:rsidRPr="008D1B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834C39" w:rsidRPr="00BD0293" w:rsidRDefault="00834C39" w:rsidP="00834C39">
      <w:pPr>
        <w:spacing w:line="192" w:lineRule="auto"/>
        <w:textAlignment w:val="baseline"/>
        <w:rPr>
          <w:b/>
          <w:bCs/>
        </w:rPr>
      </w:pPr>
    </w:p>
    <w:p w:rsidR="00834C39" w:rsidRDefault="00834C39" w:rsidP="002B72A3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3"/>
          <w:szCs w:val="33"/>
        </w:rPr>
      </w:pPr>
    </w:p>
    <w:p w:rsidR="00834C39" w:rsidRDefault="00834C39" w:rsidP="002B72A3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kern w:val="36"/>
          <w:sz w:val="33"/>
          <w:szCs w:val="33"/>
        </w:rPr>
      </w:pP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урока: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 формирова</w:t>
      </w:r>
      <w:r w:rsidR="008D1B93">
        <w:rPr>
          <w:rFonts w:ascii="Times New Roman" w:eastAsia="Times New Roman" w:hAnsi="Times New Roman" w:cs="Times New Roman"/>
          <w:sz w:val="28"/>
          <w:szCs w:val="28"/>
        </w:rPr>
        <w:t>ть навык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 xml:space="preserve"> определения падежей имён существительных, умения отличать И.п. от В.п. одушевлённых имён существительных единственного числа.</w:t>
      </w:r>
    </w:p>
    <w:p w:rsidR="00F54EA5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F54EA5" w:rsidRPr="005A2FDE" w:rsidRDefault="00F54EA5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Развивать </w:t>
      </w: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 xml:space="preserve">умение отличать сходные формы И п и В </w:t>
      </w:r>
      <w:proofErr w:type="gramStart"/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п ,</w:t>
      </w:r>
      <w:proofErr w:type="gramEnd"/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 xml:space="preserve"> определять падеж существительных в тексте</w:t>
      </w:r>
    </w:p>
    <w:p w:rsidR="00F54EA5" w:rsidRPr="005A2FDE" w:rsidRDefault="00225A87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Развивать умение извлекать </w:t>
      </w:r>
      <w:proofErr w:type="gramStart"/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информацию ,</w:t>
      </w:r>
      <w:proofErr w:type="gramEnd"/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представленную в разных формах, преобразовывать информацию из одной формы в  другую, овладение навыками анализа, сравнения, обобщения.</w:t>
      </w:r>
    </w:p>
    <w:p w:rsidR="00225A87" w:rsidRPr="005A2FDE" w:rsidRDefault="00225A87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Дальнейшее овладение языком </w:t>
      </w:r>
      <w:r w:rsidR="00EA4BB5" w:rsidRPr="005A2FDE">
        <w:rPr>
          <w:rFonts w:ascii="Times New Roman" w:eastAsia="Times New Roman" w:hAnsi="Times New Roman" w:cs="Times New Roman"/>
          <w:bCs/>
          <w:sz w:val="28"/>
          <w:szCs w:val="28"/>
        </w:rPr>
        <w:t>на основе освоения его важных категорий и знакомства с их происхождением.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B72A3" w:rsidRPr="005A2FDE" w:rsidRDefault="002B72A3" w:rsidP="00033D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ХОД УРОКА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1. Организационный момент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Расскажи – и я забуду,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Покажи – и я запомню,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Дай попробовать – и я пойму</w:t>
      </w:r>
      <w:r w:rsidRPr="005A2FD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 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 xml:space="preserve"> Неслучайно я решила начать сегодняшний урок с этой пословицы. Сегодня вам потребуются ваши знания для открытия нового материала. Но чтобы открывать новое, нужно вспомнить старое.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2. Актуализация знаний.</w:t>
      </w:r>
    </w:p>
    <w:p w:rsidR="00633D67" w:rsidRPr="005A2FDE" w:rsidRDefault="00633D67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Какой пе</w:t>
      </w: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рвый этап урока?</w:t>
      </w:r>
    </w:p>
    <w:p w:rsidR="00633D67" w:rsidRPr="005A2FDE" w:rsidRDefault="00633D67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этого </w:t>
      </w:r>
      <w:proofErr w:type="gramStart"/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этапа?(</w:t>
      </w:r>
      <w:proofErr w:type="gramEnd"/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повторяем то что знаем , для ……</w:t>
      </w:r>
    </w:p>
    <w:p w:rsidR="00633D67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633D67" w:rsidRPr="005A2FDE">
        <w:rPr>
          <w:rFonts w:ascii="Times New Roman" w:eastAsia="Times New Roman" w:hAnsi="Times New Roman" w:cs="Times New Roman"/>
          <w:sz w:val="28"/>
          <w:szCs w:val="28"/>
        </w:rPr>
        <w:t>Отгадайте мою загадку.</w:t>
      </w:r>
    </w:p>
    <w:p w:rsidR="00633D67" w:rsidRPr="005A2FDE" w:rsidRDefault="00633D67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Давно живу я в мире этом</w:t>
      </w:r>
    </w:p>
    <w:p w:rsidR="002B72A3" w:rsidRPr="005A2FDE" w:rsidRDefault="00633D67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Даю названия предметам.</w:t>
      </w:r>
      <w:r w:rsidR="002B72A3" w:rsidRPr="005A2FD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(Имя существительное)</w:t>
      </w:r>
      <w:r w:rsidR="002B72A3" w:rsidRPr="005A2FDE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2B72A3" w:rsidRPr="005A2FDE">
        <w:rPr>
          <w:rFonts w:ascii="Times New Roman" w:eastAsia="Times New Roman" w:hAnsi="Times New Roman" w:cs="Times New Roman"/>
          <w:sz w:val="28"/>
          <w:szCs w:val="28"/>
        </w:rPr>
        <w:br/>
      </w:r>
      <w:r w:rsidR="002B72A3" w:rsidRPr="005A2FDE">
        <w:rPr>
          <w:rFonts w:ascii="Times New Roman" w:eastAsia="Times New Roman" w:hAnsi="Times New Roman" w:cs="Times New Roman"/>
          <w:sz w:val="28"/>
          <w:szCs w:val="28"/>
        </w:rPr>
        <w:br/>
        <w:t>– Что такое имя существительное? </w:t>
      </w:r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(Имя существительное – часть речи)</w:t>
      </w:r>
      <w:r w:rsidR="002B72A3" w:rsidRPr="005A2FDE">
        <w:rPr>
          <w:rFonts w:ascii="Times New Roman" w:eastAsia="Times New Roman" w:hAnsi="Times New Roman" w:cs="Times New Roman"/>
          <w:sz w:val="28"/>
          <w:szCs w:val="28"/>
        </w:rPr>
        <w:br/>
      </w:r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(Обозначает предмет)</w:t>
      </w:r>
      <w:r w:rsidR="002B72A3"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(Отвечает на вопросы кто? и что?)</w:t>
      </w:r>
      <w:r w:rsidR="002B72A3" w:rsidRPr="005A2FDE">
        <w:rPr>
          <w:rFonts w:ascii="Times New Roman" w:eastAsia="Times New Roman" w:hAnsi="Times New Roman" w:cs="Times New Roman"/>
          <w:sz w:val="28"/>
          <w:szCs w:val="28"/>
        </w:rPr>
        <w:br/>
        <w:t>– Какие морфологические признаки имени существительного знаете? </w:t>
      </w:r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(Постоянные – род, </w:t>
      </w:r>
      <w:proofErr w:type="spellStart"/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одуш</w:t>
      </w:r>
      <w:proofErr w:type="spellEnd"/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./</w:t>
      </w:r>
      <w:proofErr w:type="spellStart"/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неодуш</w:t>
      </w:r>
      <w:proofErr w:type="spellEnd"/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., непостоянные – число, падеж)</w:t>
      </w:r>
      <w:r w:rsidR="002B72A3" w:rsidRPr="005A2FDE">
        <w:rPr>
          <w:rFonts w:ascii="Times New Roman" w:eastAsia="Times New Roman" w:hAnsi="Times New Roman" w:cs="Times New Roman"/>
          <w:sz w:val="28"/>
          <w:szCs w:val="28"/>
        </w:rPr>
        <w:br/>
        <w:t>– Какую роль в предложении могут выполнять имена существительные? </w:t>
      </w:r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(Главную и второстепенную)</w:t>
      </w:r>
      <w:r w:rsidR="002B72A3" w:rsidRPr="005A2FDE">
        <w:rPr>
          <w:rFonts w:ascii="Times New Roman" w:eastAsia="Times New Roman" w:hAnsi="Times New Roman" w:cs="Times New Roman"/>
          <w:sz w:val="28"/>
          <w:szCs w:val="28"/>
        </w:rPr>
        <w:br/>
        <w:t>– Как вы думаете, Мы всё узнали об имени существительном? А хотите узнать?</w:t>
      </w:r>
      <w:r w:rsidR="002B72A3" w:rsidRPr="005A2FDE">
        <w:rPr>
          <w:rFonts w:ascii="Times New Roman" w:eastAsia="Times New Roman" w:hAnsi="Times New Roman" w:cs="Times New Roman"/>
          <w:sz w:val="28"/>
          <w:szCs w:val="28"/>
        </w:rPr>
        <w:br/>
        <w:t>– Не будем терять времени</w:t>
      </w:r>
    </w:p>
    <w:p w:rsidR="003268A6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Перед вами группа слов</w:t>
      </w:r>
    </w:p>
    <w:p w:rsidR="002B72A3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 xml:space="preserve"> Прочитайте их. Разбейте слова на две </w:t>
      </w:r>
      <w:proofErr w:type="gramStart"/>
      <w:r w:rsidRPr="005A2FDE">
        <w:rPr>
          <w:rFonts w:ascii="Times New Roman" w:eastAsia="Times New Roman" w:hAnsi="Times New Roman" w:cs="Times New Roman"/>
          <w:sz w:val="28"/>
          <w:szCs w:val="28"/>
        </w:rPr>
        <w:t>группы.</w:t>
      </w:r>
      <w:r w:rsidR="001922E6" w:rsidRPr="005A2FDE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1922E6" w:rsidRPr="005A2FDE">
        <w:rPr>
          <w:rFonts w:ascii="Times New Roman" w:eastAsia="Times New Roman" w:hAnsi="Times New Roman" w:cs="Times New Roman"/>
          <w:sz w:val="28"/>
          <w:szCs w:val="28"/>
        </w:rPr>
        <w:t>работа в парах)</w:t>
      </w:r>
    </w:p>
    <w:p w:rsidR="00BF1E82" w:rsidRPr="005A2FDE" w:rsidRDefault="00BF1E82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Вспомним правила работы в группах.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городской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городу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городом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городок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у города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горожане</w:t>
      </w:r>
    </w:p>
    <w:p w:rsidR="002B72A3" w:rsidRPr="005A2FDE" w:rsidRDefault="00FE5027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о</w:t>
      </w:r>
      <w:r w:rsidR="002B72A3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городе</w:t>
      </w:r>
    </w:p>
    <w:p w:rsidR="002B72A3" w:rsidRPr="005A2FDE" w:rsidRDefault="002B72A3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город</w:t>
      </w:r>
    </w:p>
    <w:p w:rsidR="00B1384C" w:rsidRPr="005A2FDE" w:rsidRDefault="002B72A3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А два ученика на доске составят из карточек таблицу падежей, в</w:t>
      </w:r>
      <w:r w:rsidR="003268A6" w:rsidRPr="005A2FDE">
        <w:rPr>
          <w:rFonts w:ascii="Times New Roman" w:eastAsia="Times New Roman" w:hAnsi="Times New Roman" w:cs="Times New Roman"/>
          <w:sz w:val="28"/>
          <w:szCs w:val="28"/>
        </w:rPr>
        <w:t>опросов и вспомогательных слов.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</w:r>
      <w:r w:rsidR="001922E6" w:rsidRPr="005A2FDE">
        <w:rPr>
          <w:rFonts w:ascii="Times New Roman" w:hAnsi="Times New Roman" w:cs="Times New Roman"/>
          <w:sz w:val="28"/>
          <w:szCs w:val="28"/>
        </w:rPr>
        <w:t>-По каким признакам разделили слова? (однокоренные и форма одного слова)</w:t>
      </w:r>
    </w:p>
    <w:p w:rsidR="001922E6" w:rsidRPr="005A2FDE" w:rsidRDefault="00FB0B9D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hAnsi="Times New Roman" w:cs="Times New Roman"/>
          <w:sz w:val="28"/>
          <w:szCs w:val="28"/>
        </w:rPr>
        <w:t xml:space="preserve">- Прочитайте группу однокоренных </w:t>
      </w:r>
      <w:proofErr w:type="gramStart"/>
      <w:r w:rsidRPr="005A2FDE">
        <w:rPr>
          <w:rFonts w:ascii="Times New Roman" w:hAnsi="Times New Roman" w:cs="Times New Roman"/>
          <w:sz w:val="28"/>
          <w:szCs w:val="28"/>
        </w:rPr>
        <w:t>слов.(</w:t>
      </w:r>
      <w:proofErr w:type="gramEnd"/>
      <w:r w:rsidRPr="005A2FDE">
        <w:rPr>
          <w:rFonts w:ascii="Times New Roman" w:hAnsi="Times New Roman" w:cs="Times New Roman"/>
          <w:sz w:val="28"/>
          <w:szCs w:val="28"/>
        </w:rPr>
        <w:t>городской, городок, горожане)</w:t>
      </w:r>
    </w:p>
    <w:p w:rsidR="00FB0B9D" w:rsidRPr="005A2FDE" w:rsidRDefault="00FB0B9D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Прочитайте слова второго столбика.</w:t>
      </w:r>
    </w:p>
    <w:p w:rsidR="00FB0B9D" w:rsidRPr="005A2FDE" w:rsidRDefault="00AD0ADD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hAnsi="Times New Roman" w:cs="Times New Roman"/>
          <w:sz w:val="28"/>
          <w:szCs w:val="28"/>
        </w:rPr>
        <w:t>городу</w:t>
      </w:r>
    </w:p>
    <w:p w:rsidR="00AD0ADD" w:rsidRPr="005A2FDE" w:rsidRDefault="00AD0ADD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hAnsi="Times New Roman" w:cs="Times New Roman"/>
          <w:sz w:val="28"/>
          <w:szCs w:val="28"/>
        </w:rPr>
        <w:t>городом</w:t>
      </w:r>
    </w:p>
    <w:p w:rsidR="00AD0ADD" w:rsidRPr="005A2FDE" w:rsidRDefault="00AD0ADD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hAnsi="Times New Roman" w:cs="Times New Roman"/>
          <w:sz w:val="28"/>
          <w:szCs w:val="28"/>
        </w:rPr>
        <w:t>у города</w:t>
      </w:r>
    </w:p>
    <w:p w:rsidR="00AD0ADD" w:rsidRPr="005A2FDE" w:rsidRDefault="00FE5027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hAnsi="Times New Roman" w:cs="Times New Roman"/>
          <w:sz w:val="28"/>
          <w:szCs w:val="28"/>
        </w:rPr>
        <w:t>о</w:t>
      </w:r>
      <w:r w:rsidR="00AD0ADD" w:rsidRPr="005A2FDE">
        <w:rPr>
          <w:rFonts w:ascii="Times New Roman" w:hAnsi="Times New Roman" w:cs="Times New Roman"/>
          <w:sz w:val="28"/>
          <w:szCs w:val="28"/>
        </w:rPr>
        <w:t xml:space="preserve"> городе</w:t>
      </w:r>
    </w:p>
    <w:p w:rsidR="00AD0ADD" w:rsidRPr="005A2FDE" w:rsidRDefault="00AD0ADD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hAnsi="Times New Roman" w:cs="Times New Roman"/>
          <w:sz w:val="28"/>
          <w:szCs w:val="28"/>
        </w:rPr>
        <w:t>город</w:t>
      </w:r>
    </w:p>
    <w:p w:rsidR="0078397F" w:rsidRPr="005A2FDE" w:rsidRDefault="0078397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Какой частью речи они являются?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(Именами существительными)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Как можно назвать эту группу слов?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(Форма слова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город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Чем отличаются формы одного и того же слова?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(окончанием)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Как называется такое изменение существительных?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(Изменение по падежам)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Давайте проверим, как справились с работой ученики, составляя таблицу падежей, вопросов и вспомогательных слов.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(Проверяем, исправляем ошибки, если есть)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Что записано в первом столбике?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(Название падежа)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Во втором столбике?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(вспомогательное слово).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В третьем?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(вопросы).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 Почему в каждом падеже два вопроса? (</w:t>
      </w:r>
      <w:proofErr w:type="spellStart"/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одуш</w:t>
      </w:r>
      <w:proofErr w:type="spellEnd"/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., </w:t>
      </w:r>
      <w:proofErr w:type="spellStart"/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неодуш</w:t>
      </w:r>
      <w:proofErr w:type="spellEnd"/>
      <w:r w:rsidRPr="005A2FDE">
        <w:rPr>
          <w:rFonts w:ascii="Times New Roman" w:eastAsia="Times New Roman" w:hAnsi="Times New Roman" w:cs="Times New Roman"/>
          <w:sz w:val="28"/>
          <w:szCs w:val="28"/>
        </w:rPr>
        <w:t>.).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Давайте ещё раз вместе прочтём таблицу.</w:t>
      </w:r>
    </w:p>
    <w:tbl>
      <w:tblPr>
        <w:tblW w:w="0" w:type="auto"/>
        <w:jc w:val="center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8"/>
        <w:gridCol w:w="1455"/>
        <w:gridCol w:w="1774"/>
      </w:tblGrid>
      <w:tr w:rsidR="0078397F" w:rsidRPr="005A2FDE" w:rsidTr="00D557B2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397F" w:rsidRPr="005A2FDE" w:rsidRDefault="0078397F" w:rsidP="0003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t>И. п. 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Р. п. 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Д. п.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В. п.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Т. п.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П. п.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397F" w:rsidRPr="005A2FDE" w:rsidRDefault="0078397F" w:rsidP="0003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t>существует 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нет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дать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вижу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доволен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думаю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397F" w:rsidRPr="005A2FDE" w:rsidRDefault="0078397F" w:rsidP="00033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t>Кто? Что? 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Кого? Чего?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Кому? Чему?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Кого? Что?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Кем? Чем?</w:t>
            </w:r>
            <w:r w:rsidRPr="005A2FDE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 ком? О чем?</w:t>
            </w:r>
          </w:p>
        </w:tc>
      </w:tr>
    </w:tbl>
    <w:p w:rsidR="0078397F" w:rsidRPr="005A2FDE" w:rsidRDefault="0078397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3. Постановка проблемы</w:t>
      </w:r>
    </w:p>
    <w:p w:rsidR="00B7213B" w:rsidRPr="002D7806" w:rsidRDefault="0078397F" w:rsidP="00B7213B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При помощи этой таблицы определите падежи имён  существительных во 2 столбике.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(Фронтальная работа – по одному учащиеся, подставляют к словам вопросы, вспомогательные слова, определяют падеж,)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</w: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Дошли до слова город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(мнение детей разделились И.п. или В.п. )</w:t>
      </w:r>
      <w:r w:rsidRPr="005A2FD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</w:r>
      <w:r w:rsidR="00B7213B" w:rsidRPr="002D7806">
        <w:rPr>
          <w:rFonts w:ascii="Times New Roman" w:hAnsi="Times New Roman" w:cs="Times New Roman"/>
          <w:sz w:val="28"/>
          <w:szCs w:val="28"/>
        </w:rPr>
        <w:t>– Задание у всех было одно? (</w:t>
      </w:r>
      <w:r w:rsidR="00B7213B" w:rsidRPr="00635F4D">
        <w:rPr>
          <w:rFonts w:ascii="Times New Roman" w:hAnsi="Times New Roman" w:cs="Times New Roman"/>
          <w:b/>
          <w:i/>
          <w:sz w:val="28"/>
          <w:szCs w:val="28"/>
        </w:rPr>
        <w:t>Одно.</w:t>
      </w:r>
      <w:r w:rsidR="00B7213B" w:rsidRPr="002D7806">
        <w:rPr>
          <w:rFonts w:ascii="Times New Roman" w:hAnsi="Times New Roman" w:cs="Times New Roman"/>
          <w:i/>
          <w:sz w:val="28"/>
          <w:szCs w:val="28"/>
        </w:rPr>
        <w:t>)</w:t>
      </w:r>
    </w:p>
    <w:p w:rsidR="00B7213B" w:rsidRDefault="00B7213B" w:rsidP="00B7213B">
      <w:pPr>
        <w:pStyle w:val="a5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2D7806">
        <w:rPr>
          <w:rFonts w:ascii="Times New Roman" w:hAnsi="Times New Roman" w:cs="Times New Roman"/>
          <w:sz w:val="28"/>
          <w:szCs w:val="28"/>
        </w:rPr>
        <w:t>– А выполнили его все одинаково?  (</w:t>
      </w:r>
      <w:r w:rsidRPr="00635F4D">
        <w:rPr>
          <w:rFonts w:ascii="Times New Roman" w:hAnsi="Times New Roman" w:cs="Times New Roman"/>
          <w:b/>
          <w:i/>
          <w:sz w:val="28"/>
          <w:szCs w:val="28"/>
        </w:rPr>
        <w:t>Выполнили  по- разному</w:t>
      </w:r>
      <w:r w:rsidRPr="002D7806">
        <w:rPr>
          <w:rFonts w:ascii="Times New Roman" w:hAnsi="Times New Roman" w:cs="Times New Roman"/>
          <w:i/>
          <w:sz w:val="28"/>
          <w:szCs w:val="28"/>
        </w:rPr>
        <w:t>.)</w:t>
      </w:r>
    </w:p>
    <w:p w:rsidR="0078397F" w:rsidRPr="00B7213B" w:rsidRDefault="0078397F" w:rsidP="00B7213B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Может только у этого слова возникают затруднения? Попробуем с другими словами, например, со словами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карнавал и барабан. 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</w:r>
      <w:r w:rsidRPr="005A2FDE">
        <w:rPr>
          <w:rFonts w:ascii="Times New Roman" w:eastAsia="Times New Roman" w:hAnsi="Times New Roman" w:cs="Times New Roman"/>
          <w:sz w:val="28"/>
          <w:szCs w:val="28"/>
        </w:rPr>
        <w:lastRenderedPageBreak/>
        <w:t>– Какова же </w:t>
      </w: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нашего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 сегодняшнего урока?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(Научиться разл</w:t>
      </w:r>
      <w:r w:rsidR="00723F6E"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ичать И.п. и В.п. 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имён существительных)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Значит </w:t>
      </w: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 сегодняшнего урока… </w:t>
      </w: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«Именительный и винительный падеж неодушевлённых имён существительных»</w:t>
      </w:r>
    </w:p>
    <w:p w:rsidR="00C10486" w:rsidRPr="005A2FDE" w:rsidRDefault="00C10486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10486" w:rsidRPr="005A2FDE" w:rsidRDefault="00C10486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4. Поиск решения. «Открытие» новых знаний</w:t>
      </w:r>
    </w:p>
    <w:p w:rsidR="007B3E7E" w:rsidRPr="005A2FDE" w:rsidRDefault="007B3E7E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Какой тип нашего урока?</w:t>
      </w:r>
    </w:p>
    <w:p w:rsidR="00EA4BB5" w:rsidRPr="005A2FDE" w:rsidRDefault="005B6A58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Составим план урока. О первом пункте мы уже говорили, что дальше</w:t>
      </w:r>
      <w:r w:rsidR="00EA4BB5" w:rsidRPr="005A2F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B3E7E" w:rsidRPr="005A2FDE" w:rsidRDefault="005B6A58" w:rsidP="00EA4B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Какие УД будем развивать</w:t>
      </w:r>
      <w:r w:rsidR="003C6B48" w:rsidRPr="005A2FDE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:rsidR="003C6B48" w:rsidRPr="005A2FDE" w:rsidRDefault="00C10486" w:rsidP="00A22F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C6B48" w:rsidRPr="005A2FDE">
        <w:rPr>
          <w:rFonts w:ascii="Times New Roman" w:eastAsia="Times New Roman" w:hAnsi="Times New Roman" w:cs="Times New Roman"/>
          <w:sz w:val="28"/>
          <w:szCs w:val="28"/>
        </w:rPr>
        <w:t xml:space="preserve"> Посмотрим на наши слова. 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Что нам помогло определить падеж у этих существительных?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(вспомогательное слово и вопрос.).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Почему не определили падеж у слова город?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(вспомогательное слово и вопрос не помогли, т.к. форма одинаковая. Вопрос </w:t>
      </w:r>
      <w:r w:rsidRPr="005A2FD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что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? Есть и в И.п. и в В.п.) 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Значит не всегда можно воспользоваться этим приёмом?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Что делать?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(Искать другой способ.)  </w:t>
      </w:r>
    </w:p>
    <w:p w:rsidR="00C10486" w:rsidRPr="005A2FDE" w:rsidRDefault="00C10486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Где удобнее рассматривать слово?(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 Рассмотреть это слово в предложении)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– Правильно ли я вас поняла, что вы на это слово предлагаете взглянуть в предложении?</w:t>
      </w:r>
      <w:r w:rsidR="00DE1C4F" w:rsidRPr="005A2FDE">
        <w:rPr>
          <w:rFonts w:ascii="Times New Roman" w:eastAsia="Times New Roman" w:hAnsi="Times New Roman" w:cs="Times New Roman"/>
          <w:sz w:val="28"/>
          <w:szCs w:val="28"/>
        </w:rPr>
        <w:t xml:space="preserve"> Сделаем это </w:t>
      </w:r>
      <w:r w:rsidR="00EA4BB5" w:rsidRPr="005A2FD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E1C4F" w:rsidRPr="005A2FDE">
        <w:rPr>
          <w:rFonts w:ascii="Times New Roman" w:eastAsia="Times New Roman" w:hAnsi="Times New Roman" w:cs="Times New Roman"/>
          <w:sz w:val="28"/>
          <w:szCs w:val="28"/>
        </w:rPr>
        <w:t xml:space="preserve"> группах.</w:t>
      </w:r>
    </w:p>
    <w:p w:rsidR="00C10486" w:rsidRPr="005A2FDE" w:rsidRDefault="00C10486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в группах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E1C4F" w:rsidRPr="005A2FDE" w:rsidRDefault="00DE1C4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Вспомним правила работы в группе.</w:t>
      </w:r>
    </w:p>
    <w:p w:rsidR="00C10486" w:rsidRPr="005A2FDE" w:rsidRDefault="00C10486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Понаблюдайте над ролью существительного </w:t>
      </w:r>
      <w:r w:rsidRPr="005A2FD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город 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 в предложени</w:t>
      </w:r>
      <w:r w:rsidR="00DE1C4F" w:rsidRPr="005A2FDE">
        <w:rPr>
          <w:rFonts w:ascii="Times New Roman" w:eastAsia="Times New Roman" w:hAnsi="Times New Roman" w:cs="Times New Roman"/>
          <w:sz w:val="28"/>
          <w:szCs w:val="28"/>
        </w:rPr>
        <w:t>ях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. Определить его падеж. Объясните свой выбор.</w:t>
      </w:r>
    </w:p>
    <w:p w:rsidR="00C10486" w:rsidRPr="005A2FDE" w:rsidRDefault="00C10486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1A4B" w:rsidRPr="005A2FDE" w:rsidRDefault="00061A4B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A4B" w:rsidRPr="005A2FDE" w:rsidRDefault="00061A4B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A4B" w:rsidRPr="005A2FDE" w:rsidRDefault="00061A4B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A4B" w:rsidRPr="005A2FDE" w:rsidRDefault="000A516B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1.8pt;margin-top:-43.95pt;width:372pt;height:112.5pt;z-index:251662336;mso-width-relative:margin;mso-height-relative:margin">
            <v:textbox style="mso-next-textbox:#_x0000_s1029">
              <w:txbxContent>
                <w:p w:rsidR="00061A4B" w:rsidRPr="00061A4B" w:rsidRDefault="00061A4B" w:rsidP="00061A4B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rPr>
                      <w:i/>
                      <w:iCs/>
                      <w:sz w:val="28"/>
                      <w:szCs w:val="28"/>
                    </w:rPr>
                  </w:pPr>
                  <w:r w:rsidRPr="00061A4B">
                    <w:rPr>
                      <w:i/>
                      <w:iCs/>
                      <w:sz w:val="28"/>
                      <w:szCs w:val="28"/>
                    </w:rPr>
                    <w:t>Подчеркните главные члены. Укажите падеж выделенных существительных.</w:t>
                  </w:r>
                </w:p>
                <w:p w:rsidR="00061A4B" w:rsidRPr="00061A4B" w:rsidRDefault="00061A4B" w:rsidP="00061A4B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rPr>
                      <w:iCs/>
                      <w:sz w:val="32"/>
                      <w:szCs w:val="32"/>
                    </w:rPr>
                  </w:pPr>
                  <w:r w:rsidRPr="00061A4B">
                    <w:rPr>
                      <w:iCs/>
                      <w:sz w:val="32"/>
                      <w:szCs w:val="32"/>
                    </w:rPr>
                    <w:t xml:space="preserve">Мы увидели этот </w:t>
                  </w:r>
                  <w:r w:rsidRPr="00061A4B">
                    <w:rPr>
                      <w:b/>
                      <w:iCs/>
                      <w:sz w:val="32"/>
                      <w:szCs w:val="32"/>
                    </w:rPr>
                    <w:t>город</w:t>
                  </w:r>
                  <w:r w:rsidRPr="00061A4B">
                    <w:rPr>
                      <w:iCs/>
                      <w:sz w:val="32"/>
                      <w:szCs w:val="32"/>
                    </w:rPr>
                    <w:t xml:space="preserve"> ранним утром.</w:t>
                  </w:r>
                </w:p>
                <w:p w:rsidR="00061A4B" w:rsidRPr="00061A4B" w:rsidRDefault="00061A4B" w:rsidP="00061A4B">
                  <w:pPr>
                    <w:rPr>
                      <w:sz w:val="32"/>
                      <w:szCs w:val="32"/>
                    </w:rPr>
                  </w:pPr>
                  <w:r w:rsidRPr="00061A4B">
                    <w:rPr>
                      <w:b/>
                      <w:sz w:val="32"/>
                      <w:szCs w:val="32"/>
                    </w:rPr>
                    <w:t>Город</w:t>
                  </w:r>
                  <w:r w:rsidRPr="00061A4B">
                    <w:rPr>
                      <w:sz w:val="32"/>
                      <w:szCs w:val="32"/>
                    </w:rPr>
                    <w:t xml:space="preserve"> утопал в зелени садов.</w:t>
                  </w:r>
                </w:p>
                <w:p w:rsidR="00061A4B" w:rsidRDefault="00061A4B"/>
              </w:txbxContent>
            </v:textbox>
          </v:shape>
        </w:pict>
      </w:r>
    </w:p>
    <w:p w:rsidR="00061A4B" w:rsidRPr="005A2FDE" w:rsidRDefault="00061A4B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1A4B" w:rsidRPr="005A2FDE" w:rsidRDefault="00061A4B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3DB8" w:rsidRPr="005A2FDE" w:rsidRDefault="00033DB8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33DB8" w:rsidRPr="005A2FDE" w:rsidRDefault="00033DB8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6B48" w:rsidRPr="005A2FDE" w:rsidRDefault="003C6B48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61A4B" w:rsidRPr="005A2FDE" w:rsidRDefault="00061A4B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Какой вывод вы можете сделать?</w:t>
      </w:r>
    </w:p>
    <w:p w:rsidR="00061A4B" w:rsidRPr="005A2FDE" w:rsidRDefault="00061A4B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Вывод: 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если существительное является подлежащим, то оно стоит в И.п., если второстепенным членом – то в В.п.</w:t>
      </w:r>
    </w:p>
    <w:p w:rsidR="00DE1C4F" w:rsidRPr="005A2FDE" w:rsidRDefault="00DE1C4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Зафиксируем этот вывод в схеме.</w:t>
      </w:r>
    </w:p>
    <w:p w:rsidR="00061A4B" w:rsidRPr="005A2FDE" w:rsidRDefault="000A516B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202" style="position:absolute;margin-left:16.95pt;margin-top:7.5pt;width:404.25pt;height:108.25pt;z-index:251663360;mso-height-percent:200;mso-height-percent:200;mso-width-relative:margin;mso-height-relative:margin">
            <v:textbox style="mso-next-textbox:#_x0000_s1030;mso-fit-shape-to-text:t">
              <w:txbxContent>
                <w:p w:rsidR="00061A4B" w:rsidRPr="00061A4B" w:rsidRDefault="00061A4B" w:rsidP="00061A4B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rPr>
                      <w:i/>
                      <w:iCs/>
                      <w:sz w:val="28"/>
                      <w:szCs w:val="28"/>
                    </w:rPr>
                  </w:pPr>
                  <w:r w:rsidRPr="00061A4B">
                    <w:rPr>
                      <w:i/>
                      <w:iCs/>
                      <w:sz w:val="28"/>
                      <w:szCs w:val="28"/>
                    </w:rPr>
                    <w:t>Подчеркните главные члены. Укажите падеж выделенных существительных.</w:t>
                  </w:r>
                </w:p>
                <w:p w:rsidR="00AB3712" w:rsidRDefault="009229BF" w:rsidP="00061A4B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B371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В город</w:t>
                  </w:r>
                  <w:r w:rsidRPr="00AB371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ведёт широкое шоссе.</w:t>
                  </w:r>
                </w:p>
                <w:p w:rsidR="009229BF" w:rsidRPr="00AB3712" w:rsidRDefault="00033DB8" w:rsidP="00061A4B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AB371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На город</w:t>
                  </w:r>
                  <w:r w:rsidRPr="00AB371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надвигалась туча.</w:t>
                  </w:r>
                </w:p>
                <w:p w:rsidR="00061A4B" w:rsidRPr="00DE1C4F" w:rsidRDefault="00061A4B" w:rsidP="00061A4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E1C4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Туристам понравился </w:t>
                  </w:r>
                  <w:r w:rsidRPr="00DE1C4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город</w:t>
                  </w:r>
                  <w:r w:rsidRPr="00DE1C4F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061A4B" w:rsidRPr="005A2FDE" w:rsidRDefault="00061A4B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29BF" w:rsidRPr="005A2FDE" w:rsidRDefault="009229BF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9BF" w:rsidRPr="005A2FDE" w:rsidRDefault="009229BF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9BF" w:rsidRPr="005A2FDE" w:rsidRDefault="009229BF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399" w:rsidRDefault="00187399" w:rsidP="00033DB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9BF" w:rsidRPr="005A2FDE" w:rsidRDefault="009229B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Какой вывод вы можете сделать?</w:t>
      </w:r>
    </w:p>
    <w:p w:rsidR="009229BF" w:rsidRPr="005A2FDE" w:rsidRDefault="009229B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Вывод: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 если у существительного есть предлог, то оно стоит в форме В.п.</w:t>
      </w:r>
      <w:r w:rsidR="00DE1C4F" w:rsidRPr="005A2FDE">
        <w:rPr>
          <w:rFonts w:ascii="Times New Roman" w:eastAsia="Times New Roman" w:hAnsi="Times New Roman" w:cs="Times New Roman"/>
          <w:sz w:val="28"/>
          <w:szCs w:val="28"/>
        </w:rPr>
        <w:t>Зафиксируем этот вывод.</w:t>
      </w:r>
    </w:p>
    <w:p w:rsidR="009229BF" w:rsidRPr="005A2FDE" w:rsidRDefault="009229B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 Обобщение по результатам наблюдения:</w:t>
      </w:r>
    </w:p>
    <w:p w:rsidR="00D95B10" w:rsidRPr="005A2FDE" w:rsidRDefault="009229B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 xml:space="preserve">– Давайте обобщим результаты наблюдений. 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1. Чтобы определить падеж существительного, что сначала делали?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(Задавали к слову вопрос)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2. Если существи</w:t>
      </w:r>
      <w:r w:rsidR="003268A6" w:rsidRPr="005A2FDE">
        <w:rPr>
          <w:rFonts w:ascii="Times New Roman" w:eastAsia="Times New Roman" w:hAnsi="Times New Roman" w:cs="Times New Roman"/>
          <w:sz w:val="28"/>
          <w:szCs w:val="28"/>
        </w:rPr>
        <w:t>тельное отвечало на вопрос что?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 xml:space="preserve"> какие наши следующие действия?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(Находили грамматическую основу предложения)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3. Если существительное являлось главным членом?     (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Значит, оно стоит в форме И.п.)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… второстепенным членом?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(в В.п.)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4. Если у существительного есть предлог?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(В.п.) 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нет предлога?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(И.п.)</w:t>
      </w:r>
    </w:p>
    <w:p w:rsidR="00EA4BB5" w:rsidRPr="005A2FDE" w:rsidRDefault="009229B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Как проверить правильность наших выводов?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(Надо проверить по учебнику с. 120).</w:t>
      </w:r>
    </w:p>
    <w:p w:rsidR="009229BF" w:rsidRPr="005A2FDE" w:rsidRDefault="009229B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Читаем правило и проверяем наши выводы.</w:t>
      </w:r>
    </w:p>
    <w:p w:rsidR="009229BF" w:rsidRPr="005A2FDE" w:rsidRDefault="009229B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Совпали наши выводы с </w:t>
      </w:r>
      <w:proofErr w:type="gramStart"/>
      <w:r w:rsidRPr="005A2FDE">
        <w:rPr>
          <w:rFonts w:ascii="Times New Roman" w:eastAsia="Times New Roman" w:hAnsi="Times New Roman" w:cs="Times New Roman"/>
          <w:bCs/>
          <w:sz w:val="28"/>
          <w:szCs w:val="28"/>
        </w:rPr>
        <w:t>авторскими?</w:t>
      </w:r>
      <w:r w:rsidR="00EA4BB5" w:rsidRPr="005A2FDE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 w:rsidR="00EA4BB5" w:rsidRPr="005A2FDE">
        <w:rPr>
          <w:rFonts w:ascii="Times New Roman" w:eastAsia="Times New Roman" w:hAnsi="Times New Roman" w:cs="Times New Roman"/>
          <w:bCs/>
          <w:sz w:val="28"/>
          <w:szCs w:val="28"/>
        </w:rPr>
        <w:t>рассматриваем схемы, если есть ошибки исправляем)</w:t>
      </w:r>
    </w:p>
    <w:p w:rsidR="00DE1C4F" w:rsidRPr="005A2FDE" w:rsidRDefault="00DE1C4F" w:rsidP="00DE1C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iCs/>
          <w:sz w:val="28"/>
          <w:szCs w:val="28"/>
        </w:rPr>
        <w:t>Над какими УУД мы работали?</w:t>
      </w:r>
    </w:p>
    <w:p w:rsidR="009229BF" w:rsidRPr="005A2FDE" w:rsidRDefault="009229B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1C4F" w:rsidRPr="005A2FDE" w:rsidRDefault="00DE1C4F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Какой следующий этап  нашего плана.</w:t>
      </w:r>
    </w:p>
    <w:p w:rsidR="0078397F" w:rsidRDefault="00DE1C4F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FDE">
        <w:rPr>
          <w:rFonts w:ascii="Times New Roman" w:hAnsi="Times New Roman" w:cs="Times New Roman"/>
          <w:sz w:val="28"/>
          <w:szCs w:val="28"/>
        </w:rPr>
        <w:t>(применя</w:t>
      </w:r>
      <w:r w:rsidR="00100B6D">
        <w:rPr>
          <w:rFonts w:ascii="Times New Roman" w:hAnsi="Times New Roman" w:cs="Times New Roman"/>
          <w:sz w:val="28"/>
          <w:szCs w:val="28"/>
        </w:rPr>
        <w:t>е</w:t>
      </w:r>
      <w:r w:rsidRPr="005A2FDE">
        <w:rPr>
          <w:rFonts w:ascii="Times New Roman" w:hAnsi="Times New Roman" w:cs="Times New Roman"/>
          <w:sz w:val="28"/>
          <w:szCs w:val="28"/>
        </w:rPr>
        <w:t>м новые знания)</w:t>
      </w:r>
    </w:p>
    <w:p w:rsidR="00EB14D9" w:rsidRPr="005A2FDE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Спишите предложения по вариантам, определите падеж выделенных существительных.</w:t>
      </w:r>
    </w:p>
    <w:p w:rsidR="00EB14D9" w:rsidRPr="00EB14D9" w:rsidRDefault="00EB14D9" w:rsidP="00EB14D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i/>
          <w:color w:val="333333"/>
          <w:sz w:val="24"/>
          <w:szCs w:val="24"/>
        </w:rPr>
      </w:pPr>
      <w:r w:rsidRPr="00787017">
        <w:rPr>
          <w:rFonts w:ascii="Helvetica" w:eastAsia="Times New Roman" w:hAnsi="Helvetica" w:cs="Helvetica"/>
          <w:color w:val="333333"/>
          <w:sz w:val="21"/>
          <w:szCs w:val="21"/>
        </w:rPr>
        <w:t xml:space="preserve">. </w:t>
      </w:r>
      <w:r w:rsidRPr="00EB14D9">
        <w:rPr>
          <w:rFonts w:ascii="Helvetica" w:eastAsia="Times New Roman" w:hAnsi="Helvetica" w:cs="Helvetica"/>
          <w:i/>
          <w:color w:val="333333"/>
          <w:sz w:val="24"/>
          <w:szCs w:val="24"/>
        </w:rPr>
        <w:t>На урок позвал веселый </w:t>
      </w:r>
      <w:r w:rsidRPr="00EB14D9">
        <w:rPr>
          <w:rFonts w:ascii="Helvetica" w:eastAsia="Times New Roman" w:hAnsi="Helvetica" w:cs="Helvetica"/>
          <w:b/>
          <w:bCs/>
          <w:i/>
          <w:color w:val="333333"/>
          <w:sz w:val="24"/>
          <w:szCs w:val="24"/>
        </w:rPr>
        <w:t>звонок</w:t>
      </w:r>
      <w:r w:rsidRPr="00EB14D9">
        <w:rPr>
          <w:rFonts w:ascii="Helvetica" w:eastAsia="Times New Roman" w:hAnsi="Helvetica" w:cs="Helvetica"/>
          <w:i/>
          <w:color w:val="333333"/>
          <w:sz w:val="24"/>
          <w:szCs w:val="24"/>
        </w:rPr>
        <w:t>. Каждый ученик сел за свой стол, достал </w:t>
      </w:r>
      <w:r w:rsidRPr="00EB14D9">
        <w:rPr>
          <w:rFonts w:ascii="Helvetica" w:eastAsia="Times New Roman" w:hAnsi="Helvetica" w:cs="Helvetica"/>
          <w:b/>
          <w:bCs/>
          <w:i/>
          <w:color w:val="333333"/>
          <w:sz w:val="24"/>
          <w:szCs w:val="24"/>
        </w:rPr>
        <w:t>учебник</w:t>
      </w:r>
      <w:r w:rsidRPr="00EB14D9">
        <w:rPr>
          <w:rFonts w:ascii="Helvetica" w:eastAsia="Times New Roman" w:hAnsi="Helvetica" w:cs="Helvetica"/>
          <w:i/>
          <w:color w:val="333333"/>
          <w:sz w:val="24"/>
          <w:szCs w:val="24"/>
        </w:rPr>
        <w:t>.</w:t>
      </w:r>
    </w:p>
    <w:p w:rsidR="00EB14D9" w:rsidRDefault="00EB14D9" w:rsidP="00EB14D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i/>
          <w:color w:val="333333"/>
          <w:sz w:val="24"/>
          <w:szCs w:val="24"/>
        </w:rPr>
      </w:pPr>
      <w:r w:rsidRPr="00EB14D9">
        <w:rPr>
          <w:rFonts w:ascii="Helvetica" w:eastAsia="Times New Roman" w:hAnsi="Helvetica" w:cs="Helvetica"/>
          <w:b/>
          <w:bCs/>
          <w:i/>
          <w:color w:val="333333"/>
          <w:sz w:val="24"/>
          <w:szCs w:val="24"/>
        </w:rPr>
        <w:t>Учебник</w:t>
      </w:r>
      <w:r w:rsidRPr="00EB14D9">
        <w:rPr>
          <w:rFonts w:ascii="Helvetica" w:eastAsia="Times New Roman" w:hAnsi="Helvetica" w:cs="Helvetica"/>
          <w:i/>
          <w:color w:val="333333"/>
          <w:sz w:val="24"/>
          <w:szCs w:val="24"/>
        </w:rPr>
        <w:t> помог ему вывести </w:t>
      </w:r>
      <w:r w:rsidRPr="00EB14D9">
        <w:rPr>
          <w:rFonts w:ascii="Helvetica" w:eastAsia="Times New Roman" w:hAnsi="Helvetica" w:cs="Helvetica"/>
          <w:b/>
          <w:bCs/>
          <w:i/>
          <w:color w:val="333333"/>
          <w:sz w:val="24"/>
          <w:szCs w:val="24"/>
        </w:rPr>
        <w:t>алгоритм</w:t>
      </w:r>
      <w:r w:rsidRPr="00EB14D9">
        <w:rPr>
          <w:rFonts w:ascii="Helvetica" w:eastAsia="Times New Roman" w:hAnsi="Helvetica" w:cs="Helvetica"/>
          <w:i/>
          <w:color w:val="333333"/>
          <w:sz w:val="24"/>
          <w:szCs w:val="24"/>
        </w:rPr>
        <w:t>. </w:t>
      </w:r>
      <w:r w:rsidRPr="00EB14D9">
        <w:rPr>
          <w:rFonts w:ascii="Helvetica" w:eastAsia="Times New Roman" w:hAnsi="Helvetica" w:cs="Helvetica"/>
          <w:b/>
          <w:bCs/>
          <w:i/>
          <w:color w:val="333333"/>
          <w:sz w:val="24"/>
          <w:szCs w:val="24"/>
        </w:rPr>
        <w:t>Алгоритм</w:t>
      </w:r>
      <w:r w:rsidRPr="00EB14D9">
        <w:rPr>
          <w:rFonts w:ascii="Helvetica" w:eastAsia="Times New Roman" w:hAnsi="Helvetica" w:cs="Helvetica"/>
          <w:i/>
          <w:color w:val="333333"/>
          <w:sz w:val="24"/>
          <w:szCs w:val="24"/>
        </w:rPr>
        <w:t> поможет определить падеж имен существительных.</w:t>
      </w:r>
    </w:p>
    <w:p w:rsidR="00EB14D9" w:rsidRPr="00EB14D9" w:rsidRDefault="00EB14D9" w:rsidP="00EB14D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r w:rsidRPr="00EB14D9">
        <w:rPr>
          <w:rFonts w:ascii="Times New Roman" w:eastAsia="Times New Roman" w:hAnsi="Times New Roman" w:cs="Times New Roman"/>
          <w:color w:val="333333"/>
          <w:sz w:val="28"/>
          <w:szCs w:val="28"/>
        </w:rPr>
        <w:t>верьте с правильными ответами. Исправьте найденные ошибки.</w:t>
      </w:r>
    </w:p>
    <w:p w:rsidR="005923DD" w:rsidRPr="005A2FDE" w:rsidRDefault="005923DD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7. Итог урока</w:t>
      </w:r>
    </w:p>
    <w:p w:rsidR="00ED3015" w:rsidRPr="005A2FDE" w:rsidRDefault="005923DD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А теперь давайте подведём итог нашей деятельности.</w:t>
      </w:r>
    </w:p>
    <w:p w:rsidR="00ED3015" w:rsidRPr="005A2FDE" w:rsidRDefault="00ED3015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Какую цель ставили на уроке?</w:t>
      </w:r>
      <w:r w:rsidR="005923DD" w:rsidRPr="005A2FDE">
        <w:rPr>
          <w:rFonts w:ascii="Times New Roman" w:eastAsia="Times New Roman" w:hAnsi="Times New Roman" w:cs="Times New Roman"/>
          <w:sz w:val="28"/>
          <w:szCs w:val="28"/>
        </w:rPr>
        <w:br/>
        <w:t xml:space="preserve">– 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Справились?</w:t>
      </w:r>
    </w:p>
    <w:p w:rsidR="00ED3015" w:rsidRPr="005A2FDE" w:rsidRDefault="00ED3015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Как же не ошибиться в определении И.п. и В.п.?</w:t>
      </w:r>
    </w:p>
    <w:p w:rsidR="005923DD" w:rsidRPr="005A2FDE" w:rsidRDefault="00ED3015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- Где нам могут пригодит</w:t>
      </w:r>
      <w:r w:rsidR="00EA4BB5" w:rsidRPr="005A2FD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ся эти знания?</w:t>
      </w:r>
      <w:r w:rsidR="005923DD" w:rsidRPr="005A2FDE">
        <w:rPr>
          <w:rFonts w:ascii="Times New Roman" w:eastAsia="Times New Roman" w:hAnsi="Times New Roman" w:cs="Times New Roman"/>
          <w:sz w:val="28"/>
          <w:szCs w:val="28"/>
        </w:rPr>
        <w:br/>
      </w:r>
      <w:r w:rsidRPr="005A2FDE">
        <w:rPr>
          <w:rFonts w:ascii="Times New Roman" w:eastAsia="Times New Roman" w:hAnsi="Times New Roman" w:cs="Times New Roman"/>
          <w:sz w:val="28"/>
          <w:szCs w:val="28"/>
        </w:rPr>
        <w:t>- План урока выполнили?</w:t>
      </w:r>
    </w:p>
    <w:p w:rsidR="00AB3712" w:rsidRDefault="005923DD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8. Рефлексия</w:t>
      </w:r>
    </w:p>
    <w:p w:rsidR="00AB3712" w:rsidRDefault="00BF1E82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Отмет</w:t>
      </w:r>
      <w:r w:rsidR="00AB3712">
        <w:rPr>
          <w:rFonts w:ascii="Times New Roman" w:eastAsia="Times New Roman" w:hAnsi="Times New Roman" w:cs="Times New Roman"/>
          <w:b/>
          <w:bCs/>
          <w:sz w:val="28"/>
          <w:szCs w:val="28"/>
        </w:rPr>
        <w:t>те</w:t>
      </w:r>
      <w:proofErr w:type="spellEnd"/>
      <w:r w:rsidR="00AB37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шкале….</w:t>
      </w:r>
    </w:p>
    <w:p w:rsidR="00AB3712" w:rsidRPr="005A2FDE" w:rsidRDefault="00AB3712" w:rsidP="00AB37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-Какую задачу поставим на следующий урок?</w:t>
      </w:r>
    </w:p>
    <w:p w:rsidR="005923DD" w:rsidRPr="005A2FDE" w:rsidRDefault="005923DD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A2FDE">
        <w:rPr>
          <w:rFonts w:ascii="Times New Roman" w:eastAsia="Times New Roman" w:hAnsi="Times New Roman" w:cs="Times New Roman"/>
          <w:b/>
          <w:bCs/>
          <w:sz w:val="28"/>
          <w:szCs w:val="28"/>
        </w:rPr>
        <w:t>9. Домашнее задание</w:t>
      </w:r>
    </w:p>
    <w:p w:rsidR="005923DD" w:rsidRPr="005A2FDE" w:rsidRDefault="005923DD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Предлагаю задание на выбор.</w:t>
      </w:r>
    </w:p>
    <w:p w:rsidR="005923DD" w:rsidRPr="005A2FDE" w:rsidRDefault="005923DD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1. Правило с 120, упр. 3 с.135 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>или 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br/>
        <w:t xml:space="preserve">2. Правило с.120, составить по 2 предложения так, чтобы в 1 предложении </w:t>
      </w:r>
      <w:r w:rsidRPr="005A2FDE">
        <w:rPr>
          <w:rFonts w:ascii="Times New Roman" w:eastAsia="Times New Roman" w:hAnsi="Times New Roman" w:cs="Times New Roman"/>
          <w:sz w:val="28"/>
          <w:szCs w:val="28"/>
        </w:rPr>
        <w:lastRenderedPageBreak/>
        <w:t>неодушевлённое существительное стояло в именительном падеже, во 2 предложении в винительном падеже. </w:t>
      </w:r>
      <w:r w:rsidRPr="005A2FDE">
        <w:rPr>
          <w:rFonts w:ascii="Times New Roman" w:eastAsia="Times New Roman" w:hAnsi="Times New Roman" w:cs="Times New Roman"/>
          <w:i/>
          <w:iCs/>
          <w:sz w:val="28"/>
          <w:szCs w:val="28"/>
        </w:rPr>
        <w:t>(Слова карнавал, барабан)</w:t>
      </w:r>
    </w:p>
    <w:p w:rsidR="005923DD" w:rsidRPr="005A2FDE" w:rsidRDefault="005923DD" w:rsidP="00033D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A2FDE">
        <w:rPr>
          <w:rFonts w:ascii="Times New Roman" w:eastAsia="Times New Roman" w:hAnsi="Times New Roman" w:cs="Times New Roman"/>
          <w:sz w:val="28"/>
          <w:szCs w:val="28"/>
        </w:rPr>
        <w:t>– Я благодарю вас за работу. Вы мне сегодня очень помогли, вы сумели показать свои знания и умения.</w:t>
      </w:r>
    </w:p>
    <w:p w:rsidR="005923DD" w:rsidRDefault="005923DD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4D9" w:rsidRDefault="00EB14D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399" w:rsidRDefault="0018739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7399" w:rsidRPr="005A2FDE" w:rsidRDefault="00187399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2FDE" w:rsidRDefault="000A516B" w:rsidP="00033D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202" style="position:absolute;margin-left:-27.3pt;margin-top:30.3pt;width:391.5pt;height:187.1pt;z-index:251664384;mso-width-relative:margin;mso-height-relative:margin">
            <v:textbox style="mso-next-textbox:#_x0000_s1032">
              <w:txbxContent>
                <w:p w:rsidR="005A2FDE" w:rsidRPr="005A2FDE" w:rsidRDefault="005A2FDE" w:rsidP="005A2FDE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jc w:val="center"/>
                    <w:rPr>
                      <w:b/>
                      <w:i/>
                      <w:iCs/>
                      <w:sz w:val="28"/>
                      <w:szCs w:val="28"/>
                    </w:rPr>
                  </w:pPr>
                  <w:r w:rsidRPr="005A2FDE">
                    <w:rPr>
                      <w:b/>
                      <w:i/>
                      <w:iCs/>
                      <w:sz w:val="28"/>
                      <w:szCs w:val="28"/>
                    </w:rPr>
                    <w:t>№ 1</w:t>
                  </w:r>
                </w:p>
                <w:p w:rsidR="005A2FDE" w:rsidRDefault="005A2FDE" w:rsidP="005A2FDE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rPr>
                      <w:i/>
                      <w:iCs/>
                      <w:sz w:val="28"/>
                      <w:szCs w:val="28"/>
                    </w:rPr>
                  </w:pPr>
                  <w:r w:rsidRPr="00061A4B">
                    <w:rPr>
                      <w:i/>
                      <w:iCs/>
                      <w:sz w:val="28"/>
                      <w:szCs w:val="28"/>
                    </w:rPr>
                    <w:t>Подчеркните главные члены. Укажите падеж выделенных существительных.</w:t>
                  </w:r>
                </w:p>
                <w:p w:rsidR="00C233CA" w:rsidRPr="00061A4B" w:rsidRDefault="00C233CA" w:rsidP="005A2FDE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rPr>
                      <w:i/>
                      <w:iCs/>
                      <w:sz w:val="28"/>
                      <w:szCs w:val="28"/>
                    </w:rPr>
                  </w:pPr>
                </w:p>
                <w:p w:rsidR="005A2FDE" w:rsidRDefault="005A2FDE" w:rsidP="005A2FDE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rPr>
                      <w:iCs/>
                      <w:sz w:val="32"/>
                      <w:szCs w:val="32"/>
                    </w:rPr>
                  </w:pPr>
                  <w:r w:rsidRPr="00061A4B">
                    <w:rPr>
                      <w:iCs/>
                      <w:sz w:val="32"/>
                      <w:szCs w:val="32"/>
                    </w:rPr>
                    <w:t xml:space="preserve">Мы увидели этот </w:t>
                  </w:r>
                  <w:r w:rsidRPr="00061A4B">
                    <w:rPr>
                      <w:b/>
                      <w:iCs/>
                      <w:sz w:val="32"/>
                      <w:szCs w:val="32"/>
                    </w:rPr>
                    <w:t>город</w:t>
                  </w:r>
                  <w:r w:rsidRPr="00061A4B">
                    <w:rPr>
                      <w:iCs/>
                      <w:sz w:val="32"/>
                      <w:szCs w:val="32"/>
                    </w:rPr>
                    <w:t xml:space="preserve"> ранним утром.</w:t>
                  </w:r>
                </w:p>
                <w:p w:rsidR="00C233CA" w:rsidRPr="00061A4B" w:rsidRDefault="00C233CA" w:rsidP="005A2FDE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rPr>
                      <w:iCs/>
                      <w:sz w:val="32"/>
                      <w:szCs w:val="32"/>
                    </w:rPr>
                  </w:pPr>
                </w:p>
                <w:p w:rsidR="005A2FDE" w:rsidRDefault="005A2FDE" w:rsidP="005A2FDE">
                  <w:pPr>
                    <w:rPr>
                      <w:sz w:val="32"/>
                      <w:szCs w:val="32"/>
                    </w:rPr>
                  </w:pPr>
                  <w:r w:rsidRPr="00061A4B">
                    <w:rPr>
                      <w:b/>
                      <w:sz w:val="32"/>
                      <w:szCs w:val="32"/>
                    </w:rPr>
                    <w:t>Город</w:t>
                  </w:r>
                  <w:r w:rsidRPr="00061A4B">
                    <w:rPr>
                      <w:sz w:val="32"/>
                      <w:szCs w:val="32"/>
                    </w:rPr>
                    <w:t xml:space="preserve"> утопал в зелени садов.</w:t>
                  </w:r>
                </w:p>
                <w:p w:rsidR="005A2FDE" w:rsidRPr="00061A4B" w:rsidRDefault="005A2FDE" w:rsidP="005A2FDE">
                  <w:pPr>
                    <w:rPr>
                      <w:sz w:val="32"/>
                      <w:szCs w:val="32"/>
                    </w:rPr>
                  </w:pPr>
                </w:p>
                <w:p w:rsidR="005A2FDE" w:rsidRDefault="005A2FDE" w:rsidP="005A2FDE"/>
              </w:txbxContent>
            </v:textbox>
          </v:shape>
        </w:pict>
      </w:r>
    </w:p>
    <w:p w:rsidR="005A2FDE" w:rsidRPr="005A2FDE" w:rsidRDefault="005A2FDE" w:rsidP="005A2FDE">
      <w:pPr>
        <w:rPr>
          <w:rFonts w:ascii="Times New Roman" w:hAnsi="Times New Roman" w:cs="Times New Roman"/>
          <w:sz w:val="28"/>
          <w:szCs w:val="28"/>
        </w:rPr>
      </w:pPr>
    </w:p>
    <w:p w:rsidR="005A2FDE" w:rsidRPr="005A2FDE" w:rsidRDefault="005A2FDE" w:rsidP="005A2FDE">
      <w:pPr>
        <w:rPr>
          <w:rFonts w:ascii="Times New Roman" w:hAnsi="Times New Roman" w:cs="Times New Roman"/>
          <w:sz w:val="28"/>
          <w:szCs w:val="28"/>
        </w:rPr>
      </w:pPr>
    </w:p>
    <w:p w:rsidR="005A2FDE" w:rsidRPr="005A2FDE" w:rsidRDefault="005A2FDE" w:rsidP="005A2FDE">
      <w:pPr>
        <w:rPr>
          <w:rFonts w:ascii="Times New Roman" w:hAnsi="Times New Roman" w:cs="Times New Roman"/>
          <w:sz w:val="28"/>
          <w:szCs w:val="28"/>
        </w:rPr>
      </w:pPr>
    </w:p>
    <w:p w:rsidR="005A2FDE" w:rsidRPr="005A2FDE" w:rsidRDefault="005A2FDE" w:rsidP="005A2FDE">
      <w:pPr>
        <w:rPr>
          <w:rFonts w:ascii="Times New Roman" w:hAnsi="Times New Roman" w:cs="Times New Roman"/>
          <w:sz w:val="28"/>
          <w:szCs w:val="28"/>
        </w:rPr>
      </w:pPr>
    </w:p>
    <w:p w:rsidR="005A2FDE" w:rsidRPr="005A2FDE" w:rsidRDefault="005A2FDE" w:rsidP="005A2FDE">
      <w:pPr>
        <w:rPr>
          <w:rFonts w:ascii="Times New Roman" w:hAnsi="Times New Roman" w:cs="Times New Roman"/>
          <w:sz w:val="28"/>
          <w:szCs w:val="28"/>
        </w:rPr>
      </w:pPr>
    </w:p>
    <w:p w:rsidR="005A2FDE" w:rsidRDefault="005A2FDE" w:rsidP="005A2FDE">
      <w:pPr>
        <w:rPr>
          <w:rFonts w:ascii="Times New Roman" w:hAnsi="Times New Roman" w:cs="Times New Roman"/>
          <w:sz w:val="28"/>
          <w:szCs w:val="28"/>
        </w:rPr>
      </w:pPr>
    </w:p>
    <w:p w:rsidR="005923DD" w:rsidRDefault="005A2FDE" w:rsidP="005A2FDE">
      <w:pPr>
        <w:tabs>
          <w:tab w:val="left" w:pos="76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A2FDE" w:rsidRDefault="005A2FDE" w:rsidP="005A2FDE">
      <w:pPr>
        <w:tabs>
          <w:tab w:val="left" w:pos="7695"/>
        </w:tabs>
        <w:rPr>
          <w:rFonts w:ascii="Times New Roman" w:hAnsi="Times New Roman" w:cs="Times New Roman"/>
          <w:sz w:val="28"/>
          <w:szCs w:val="28"/>
        </w:rPr>
      </w:pPr>
    </w:p>
    <w:p w:rsidR="005A2FDE" w:rsidRDefault="005A2FDE" w:rsidP="005A2FDE">
      <w:pPr>
        <w:tabs>
          <w:tab w:val="left" w:pos="7695"/>
        </w:tabs>
        <w:rPr>
          <w:rFonts w:ascii="Times New Roman" w:hAnsi="Times New Roman" w:cs="Times New Roman"/>
          <w:sz w:val="28"/>
          <w:szCs w:val="28"/>
        </w:rPr>
      </w:pPr>
    </w:p>
    <w:p w:rsidR="005A2FDE" w:rsidRDefault="005A2FDE" w:rsidP="005A2FDE">
      <w:pPr>
        <w:tabs>
          <w:tab w:val="left" w:pos="7695"/>
        </w:tabs>
        <w:rPr>
          <w:rFonts w:ascii="Times New Roman" w:hAnsi="Times New Roman" w:cs="Times New Roman"/>
          <w:sz w:val="28"/>
          <w:szCs w:val="28"/>
        </w:rPr>
      </w:pPr>
    </w:p>
    <w:p w:rsidR="00187399" w:rsidRDefault="000A516B" w:rsidP="005A2FDE">
      <w:pPr>
        <w:tabs>
          <w:tab w:val="left" w:pos="76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202" style="position:absolute;margin-left:-23.1pt;margin-top:110.05pt;width:404.25pt;height:192pt;z-index:251665408;mso-width-relative:margin;mso-height-relative:margin">
            <v:textbox style="mso-next-textbox:#_x0000_s1033">
              <w:txbxContent>
                <w:p w:rsidR="005A2FDE" w:rsidRPr="005A2FDE" w:rsidRDefault="005A2FDE" w:rsidP="005A2FDE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jc w:val="center"/>
                    <w:rPr>
                      <w:b/>
                      <w:i/>
                      <w:iCs/>
                      <w:sz w:val="28"/>
                      <w:szCs w:val="28"/>
                    </w:rPr>
                  </w:pPr>
                  <w:r w:rsidRPr="005A2FDE">
                    <w:rPr>
                      <w:b/>
                      <w:i/>
                      <w:iCs/>
                      <w:sz w:val="28"/>
                      <w:szCs w:val="28"/>
                    </w:rPr>
                    <w:t>№ 2</w:t>
                  </w:r>
                </w:p>
                <w:p w:rsidR="005A2FDE" w:rsidRDefault="005A2FDE" w:rsidP="005A2FDE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rPr>
                      <w:i/>
                      <w:iCs/>
                      <w:sz w:val="28"/>
                      <w:szCs w:val="28"/>
                    </w:rPr>
                  </w:pPr>
                  <w:r w:rsidRPr="00061A4B">
                    <w:rPr>
                      <w:i/>
                      <w:iCs/>
                      <w:sz w:val="28"/>
                      <w:szCs w:val="28"/>
                    </w:rPr>
                    <w:t>Подчеркните главные члены. Укажите падеж выделенных существительных.</w:t>
                  </w:r>
                </w:p>
                <w:p w:rsidR="00C233CA" w:rsidRPr="00061A4B" w:rsidRDefault="00C233CA" w:rsidP="005A2FDE">
                  <w:pPr>
                    <w:pBdr>
                      <w:left w:val="single" w:sz="12" w:space="10" w:color="7BA0CD" w:themeColor="accent1" w:themeTint="BF"/>
                    </w:pBdr>
                    <w:spacing w:after="0"/>
                    <w:rPr>
                      <w:i/>
                      <w:iCs/>
                      <w:sz w:val="28"/>
                      <w:szCs w:val="28"/>
                    </w:rPr>
                  </w:pPr>
                </w:p>
                <w:p w:rsidR="005A2FDE" w:rsidRPr="00C233CA" w:rsidRDefault="005A2FDE" w:rsidP="005A2FDE">
                  <w:pPr>
                    <w:rPr>
                      <w:rFonts w:ascii="Times New Roman" w:eastAsia="Times New Roman" w:hAnsi="Times New Roman" w:cs="Times New Roman"/>
                      <w:color w:val="333333"/>
                      <w:sz w:val="32"/>
                      <w:szCs w:val="32"/>
                    </w:rPr>
                  </w:pPr>
                  <w:r w:rsidRPr="00C233CA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32"/>
                      <w:szCs w:val="32"/>
                    </w:rPr>
                    <w:t>В город</w:t>
                  </w:r>
                  <w:r w:rsidRPr="00C233CA">
                    <w:rPr>
                      <w:rFonts w:ascii="Times New Roman" w:eastAsia="Times New Roman" w:hAnsi="Times New Roman" w:cs="Times New Roman"/>
                      <w:color w:val="333333"/>
                      <w:sz w:val="32"/>
                      <w:szCs w:val="32"/>
                    </w:rPr>
                    <w:t xml:space="preserve"> ведёт широкое шоссе. </w:t>
                  </w:r>
                </w:p>
                <w:p w:rsidR="005A2FDE" w:rsidRPr="00C233CA" w:rsidRDefault="005A2FDE" w:rsidP="005A2FDE">
                  <w:pPr>
                    <w:rPr>
                      <w:rFonts w:ascii="Times New Roman" w:eastAsia="Times New Roman" w:hAnsi="Times New Roman" w:cs="Times New Roman"/>
                      <w:color w:val="333333"/>
                      <w:sz w:val="32"/>
                      <w:szCs w:val="32"/>
                    </w:rPr>
                  </w:pPr>
                  <w:r w:rsidRPr="00C233CA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32"/>
                      <w:szCs w:val="32"/>
                    </w:rPr>
                    <w:t>На город</w:t>
                  </w:r>
                  <w:r w:rsidRPr="00C233CA">
                    <w:rPr>
                      <w:rFonts w:ascii="Times New Roman" w:eastAsia="Times New Roman" w:hAnsi="Times New Roman" w:cs="Times New Roman"/>
                      <w:color w:val="333333"/>
                      <w:sz w:val="32"/>
                      <w:szCs w:val="32"/>
                    </w:rPr>
                    <w:t xml:space="preserve"> надвигалась туча.</w:t>
                  </w:r>
                </w:p>
                <w:p w:rsidR="005A2FDE" w:rsidRPr="00C233CA" w:rsidRDefault="005A2FDE" w:rsidP="005A2FDE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C233CA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Туристам понравился </w:t>
                  </w:r>
                  <w:r w:rsidRPr="00C233C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город</w:t>
                  </w:r>
                  <w:r w:rsidRPr="00C233CA">
                    <w:rPr>
                      <w:rFonts w:ascii="Times New Roman" w:hAnsi="Times New Roman" w:cs="Times New Roman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187399" w:rsidRPr="00187399" w:rsidRDefault="00187399" w:rsidP="00187399">
      <w:pPr>
        <w:rPr>
          <w:rFonts w:ascii="Times New Roman" w:hAnsi="Times New Roman" w:cs="Times New Roman"/>
          <w:sz w:val="28"/>
          <w:szCs w:val="28"/>
        </w:rPr>
      </w:pPr>
    </w:p>
    <w:p w:rsidR="00187399" w:rsidRPr="00187399" w:rsidRDefault="00187399" w:rsidP="00187399">
      <w:pPr>
        <w:rPr>
          <w:rFonts w:ascii="Times New Roman" w:hAnsi="Times New Roman" w:cs="Times New Roman"/>
          <w:sz w:val="28"/>
          <w:szCs w:val="28"/>
        </w:rPr>
      </w:pPr>
    </w:p>
    <w:p w:rsidR="00187399" w:rsidRPr="00187399" w:rsidRDefault="00187399" w:rsidP="00187399">
      <w:pPr>
        <w:rPr>
          <w:rFonts w:ascii="Times New Roman" w:hAnsi="Times New Roman" w:cs="Times New Roman"/>
          <w:sz w:val="28"/>
          <w:szCs w:val="28"/>
        </w:rPr>
      </w:pPr>
    </w:p>
    <w:p w:rsidR="00187399" w:rsidRPr="00187399" w:rsidRDefault="00187399" w:rsidP="00187399">
      <w:pPr>
        <w:rPr>
          <w:rFonts w:ascii="Times New Roman" w:hAnsi="Times New Roman" w:cs="Times New Roman"/>
          <w:sz w:val="28"/>
          <w:szCs w:val="28"/>
        </w:rPr>
      </w:pPr>
    </w:p>
    <w:p w:rsidR="00187399" w:rsidRPr="00187399" w:rsidRDefault="00187399" w:rsidP="00187399">
      <w:pPr>
        <w:rPr>
          <w:rFonts w:ascii="Times New Roman" w:hAnsi="Times New Roman" w:cs="Times New Roman"/>
          <w:sz w:val="28"/>
          <w:szCs w:val="28"/>
        </w:rPr>
      </w:pPr>
    </w:p>
    <w:p w:rsidR="00187399" w:rsidRPr="00187399" w:rsidRDefault="00187399" w:rsidP="00187399">
      <w:pPr>
        <w:rPr>
          <w:rFonts w:ascii="Times New Roman" w:hAnsi="Times New Roman" w:cs="Times New Roman"/>
          <w:sz w:val="28"/>
          <w:szCs w:val="28"/>
        </w:rPr>
      </w:pPr>
    </w:p>
    <w:p w:rsidR="00187399" w:rsidRPr="00187399" w:rsidRDefault="00187399" w:rsidP="00187399">
      <w:pPr>
        <w:rPr>
          <w:rFonts w:ascii="Times New Roman" w:hAnsi="Times New Roman" w:cs="Times New Roman"/>
          <w:sz w:val="28"/>
          <w:szCs w:val="28"/>
        </w:rPr>
      </w:pPr>
    </w:p>
    <w:p w:rsidR="00187399" w:rsidRPr="00187399" w:rsidRDefault="00187399" w:rsidP="00187399">
      <w:pPr>
        <w:rPr>
          <w:rFonts w:ascii="Times New Roman" w:hAnsi="Times New Roman" w:cs="Times New Roman"/>
          <w:sz w:val="28"/>
          <w:szCs w:val="28"/>
        </w:rPr>
      </w:pPr>
    </w:p>
    <w:p w:rsidR="00187399" w:rsidRDefault="00187399" w:rsidP="00187399">
      <w:pPr>
        <w:rPr>
          <w:rFonts w:ascii="Times New Roman" w:hAnsi="Times New Roman" w:cs="Times New Roman"/>
          <w:sz w:val="28"/>
          <w:szCs w:val="28"/>
        </w:rPr>
      </w:pPr>
    </w:p>
    <w:p w:rsidR="005A2FDE" w:rsidRDefault="00187399" w:rsidP="00187399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87399" w:rsidRDefault="00187399" w:rsidP="00187399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:rsidR="00187399" w:rsidRDefault="00187399" w:rsidP="00187399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p w:rsidR="00187399" w:rsidRDefault="00187399" w:rsidP="00187399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B4FAE" w:rsidTr="00EB4FAE">
        <w:tc>
          <w:tcPr>
            <w:tcW w:w="4785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lastRenderedPageBreak/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P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4786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FAE" w:rsidTr="00EB4FAE">
        <w:tc>
          <w:tcPr>
            <w:tcW w:w="4785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FAE" w:rsidTr="00EB4FAE">
        <w:tc>
          <w:tcPr>
            <w:tcW w:w="4785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FAE" w:rsidTr="00EB4FAE">
        <w:tc>
          <w:tcPr>
            <w:tcW w:w="4785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FAE" w:rsidTr="00EB4FAE">
        <w:tc>
          <w:tcPr>
            <w:tcW w:w="4785" w:type="dxa"/>
          </w:tcPr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FAE" w:rsidTr="00EB4FAE">
        <w:tc>
          <w:tcPr>
            <w:tcW w:w="4785" w:type="dxa"/>
          </w:tcPr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FAE" w:rsidTr="00EB4FAE">
        <w:tc>
          <w:tcPr>
            <w:tcW w:w="4785" w:type="dxa"/>
          </w:tcPr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FAE" w:rsidTr="00EB4FAE">
        <w:tc>
          <w:tcPr>
            <w:tcW w:w="4785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B4FAE" w:rsidRDefault="00EB4FAE" w:rsidP="00EB4FAE">
            <w:pPr>
              <w:tabs>
                <w:tab w:val="left" w:pos="7920"/>
              </w:tabs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г</w:t>
            </w:r>
            <w:r w:rsidRPr="00EB4FAE">
              <w:rPr>
                <w:rFonts w:ascii="Times New Roman" w:hAnsi="Times New Roman" w:cs="Times New Roman"/>
                <w:i/>
                <w:sz w:val="36"/>
                <w:szCs w:val="36"/>
              </w:rPr>
              <w:t>ород</w:t>
            </w:r>
          </w:p>
          <w:p w:rsidR="00EB4FAE" w:rsidRDefault="00EB4FAE" w:rsidP="00187399">
            <w:pPr>
              <w:tabs>
                <w:tab w:val="left" w:pos="7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7399" w:rsidRDefault="00187399" w:rsidP="00187399">
      <w:pPr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</w:p>
    <w:sectPr w:rsidR="00187399" w:rsidSect="00B13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0365F"/>
    <w:multiLevelType w:val="multilevel"/>
    <w:tmpl w:val="2FEC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5B57096"/>
    <w:multiLevelType w:val="hybridMultilevel"/>
    <w:tmpl w:val="C7CECC3C"/>
    <w:lvl w:ilvl="0" w:tplc="4F4EF93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614644A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72A3"/>
    <w:rsid w:val="00033DB8"/>
    <w:rsid w:val="00051D0A"/>
    <w:rsid w:val="000608D7"/>
    <w:rsid w:val="00061A4B"/>
    <w:rsid w:val="000A516B"/>
    <w:rsid w:val="000C61F4"/>
    <w:rsid w:val="000E1B6F"/>
    <w:rsid w:val="00100B6D"/>
    <w:rsid w:val="00121FB7"/>
    <w:rsid w:val="00187399"/>
    <w:rsid w:val="001922E6"/>
    <w:rsid w:val="001C104C"/>
    <w:rsid w:val="00225A87"/>
    <w:rsid w:val="002B72A3"/>
    <w:rsid w:val="003268A6"/>
    <w:rsid w:val="003C6B48"/>
    <w:rsid w:val="004F3E4A"/>
    <w:rsid w:val="005923DD"/>
    <w:rsid w:val="005A2FDE"/>
    <w:rsid w:val="005B6A58"/>
    <w:rsid w:val="00633D67"/>
    <w:rsid w:val="00723F6E"/>
    <w:rsid w:val="0073342B"/>
    <w:rsid w:val="0078397F"/>
    <w:rsid w:val="007B3E7E"/>
    <w:rsid w:val="00834C39"/>
    <w:rsid w:val="00897D72"/>
    <w:rsid w:val="008D1B93"/>
    <w:rsid w:val="009229BF"/>
    <w:rsid w:val="00997ED2"/>
    <w:rsid w:val="00A10FE1"/>
    <w:rsid w:val="00A22F3E"/>
    <w:rsid w:val="00A619DD"/>
    <w:rsid w:val="00A75630"/>
    <w:rsid w:val="00A85CB1"/>
    <w:rsid w:val="00AB3712"/>
    <w:rsid w:val="00AC1ABB"/>
    <w:rsid w:val="00AD0ADD"/>
    <w:rsid w:val="00B1384C"/>
    <w:rsid w:val="00B7213B"/>
    <w:rsid w:val="00BF1E82"/>
    <w:rsid w:val="00C10486"/>
    <w:rsid w:val="00C233CA"/>
    <w:rsid w:val="00CB77E4"/>
    <w:rsid w:val="00D95B10"/>
    <w:rsid w:val="00DE1C4F"/>
    <w:rsid w:val="00DE1FD1"/>
    <w:rsid w:val="00EA4BB5"/>
    <w:rsid w:val="00EB14D9"/>
    <w:rsid w:val="00EB4FAE"/>
    <w:rsid w:val="00ED3015"/>
    <w:rsid w:val="00F33DE8"/>
    <w:rsid w:val="00F54EA5"/>
    <w:rsid w:val="00FB0B9D"/>
    <w:rsid w:val="00FE5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76A4462"/>
  <w15:docId w15:val="{76204F29-A24A-4D3E-8ACE-AD1E992F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48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7213B"/>
    <w:pPr>
      <w:ind w:left="720"/>
      <w:contextualSpacing/>
    </w:pPr>
  </w:style>
  <w:style w:type="table" w:styleId="a6">
    <w:name w:val="Table Grid"/>
    <w:basedOn w:val="a1"/>
    <w:uiPriority w:val="59"/>
    <w:rsid w:val="00EB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Елена Вилкова</cp:lastModifiedBy>
  <cp:revision>27</cp:revision>
  <cp:lastPrinted>2017-11-21T04:56:00Z</cp:lastPrinted>
  <dcterms:created xsi:type="dcterms:W3CDTF">2017-11-05T05:24:00Z</dcterms:created>
  <dcterms:modified xsi:type="dcterms:W3CDTF">2025-10-30T05:01:00Z</dcterms:modified>
</cp:coreProperties>
</file>